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83" w:rsidRDefault="00757018" w:rsidP="00C47934">
      <w:pPr>
        <w:rPr>
          <w:rFonts w:ascii="Tahoma" w:hAnsi="Tahoma" w:cs="Tahoma"/>
          <w:b/>
          <w:color w:val="FF0000"/>
          <w:sz w:val="72"/>
          <w:szCs w:val="72"/>
        </w:rPr>
      </w:pP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rect id="_x0000_s1027" style="position:absolute;margin-left:-462.45pt;margin-top:351.9pt;width:802.5pt;height:77.9pt;rotation:90;z-index:251661312" fillcolor="#396" stroked="f">
            <v:fill opacity="55706f" color2="#cfc" o:opacity2="11796f" rotate="t" angle="-90" focus="100%" type="gradient"/>
          </v:rect>
        </w:pict>
      </w: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52.2pt;margin-top:-29.7pt;width:122.25pt;height:37.25pt;z-index:251680768" strokecolor="#00b050">
            <v:textbox>
              <w:txbxContent>
                <w:p w:rsidR="00C47934" w:rsidRPr="007455E5" w:rsidRDefault="00C47934" w:rsidP="007455E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color w:val="00B050"/>
                      <w:sz w:val="24"/>
                      <w:szCs w:val="24"/>
                    </w:rPr>
                  </w:pPr>
                  <w:r w:rsidRPr="007455E5">
                    <w:rPr>
                      <w:rFonts w:ascii="Tahoma" w:hAnsi="Tahoma" w:cs="Tahoma"/>
                      <w:b/>
                      <w:color w:val="00B050"/>
                      <w:sz w:val="24"/>
                      <w:szCs w:val="24"/>
                    </w:rPr>
                    <w:t>Методический бюллетень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330.45pt;margin-top:-53.7pt;width:154.5pt;height:84pt;z-index:251679744" fillcolor="#4f81bd [3204]" strokecolor="#00b050">
            <v:fill color2="fill lighten(51)" focusposition="1" focussize="" method="linear sigma" type="gradient"/>
          </v:shape>
        </w:pict>
      </w: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rect id="_x0000_s1026" style="position:absolute;margin-left:-85.05pt;margin-top:-74.15pt;width:607.1pt;height:72.7pt;z-index:251660288" fillcolor="#396" stroked="f">
            <v:fill opacity="55706f" color2="#cfc" o:opacity2="11796f" rotate="t" angle="-90" focus="100%" type="gradient"/>
          </v:rect>
        </w:pict>
      </w:r>
      <w:r w:rsidR="00AF5D83" w:rsidRPr="00DD79B7">
        <w:rPr>
          <w:rFonts w:ascii="Tahoma" w:hAnsi="Tahoma" w:cs="Tahoma"/>
          <w:b/>
          <w:color w:val="FF0000"/>
          <w:sz w:val="72"/>
          <w:szCs w:val="72"/>
        </w:rPr>
        <w:t>Активная оценка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83"/>
        <w:gridCol w:w="9889"/>
        <w:gridCol w:w="176"/>
        <w:gridCol w:w="142"/>
      </w:tblGrid>
      <w:tr w:rsidR="00AF5D83" w:rsidTr="00757018">
        <w:trPr>
          <w:gridBefore w:val="1"/>
          <w:gridAfter w:val="2"/>
          <w:wBefore w:w="283" w:type="dxa"/>
          <w:wAfter w:w="318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F5D83" w:rsidRDefault="00AF5D83" w:rsidP="009F02A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ктивная</w:t>
            </w:r>
            <w:r w:rsidRPr="00DD7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оценк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DD7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DD7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АО)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стратегия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обучения, в рамках которой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5D83" w:rsidRDefault="00AF5D83" w:rsidP="009F02A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имеют возможность постоянно видеть и понимать свои успехи (и радоваться им),  неудачи (и устранять пробелы);</w:t>
            </w:r>
          </w:p>
          <w:p w:rsidR="00AF5D83" w:rsidRDefault="00AF5D83" w:rsidP="009F02A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имеют возможность овладевать процедурами оценки и взаимной оценки, управлять собственным учением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D83" w:rsidRDefault="00AF5D83" w:rsidP="009F02A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вовлекает родителей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контрольно-оценочную деятельность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D83" w:rsidRPr="00594850" w:rsidRDefault="00AF5D83" w:rsidP="009F02A0">
            <w:pPr>
              <w:spacing w:after="240"/>
              <w:ind w:left="-567" w:right="-284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АО </w:t>
            </w:r>
            <w:proofErr w:type="gramStart"/>
            <w:r w:rsidRPr="0059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необходима</w:t>
            </w:r>
            <w:proofErr w:type="gramEnd"/>
            <w:r w:rsidRPr="0059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чтобы:</w:t>
            </w:r>
          </w:p>
          <w:p w:rsidR="00AF5D83" w:rsidRPr="00DD79B7" w:rsidRDefault="00AF5D83" w:rsidP="00AF5D83">
            <w:pPr>
              <w:numPr>
                <w:ilvl w:val="0"/>
                <w:numId w:val="1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7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получали большую отдачу от процесса обучения;</w:t>
            </w:r>
          </w:p>
          <w:p w:rsidR="00AF5D83" w:rsidRPr="00DD79B7" w:rsidRDefault="00AF5D83" w:rsidP="00AF5D83">
            <w:pPr>
              <w:numPr>
                <w:ilvl w:val="0"/>
                <w:numId w:val="1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7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вместо конкуренции на урок пришло сотрудничество;</w:t>
            </w:r>
          </w:p>
          <w:p w:rsidR="00AF5D83" w:rsidRPr="00DD79B7" w:rsidRDefault="00AF5D83" w:rsidP="00AF5D83">
            <w:pPr>
              <w:numPr>
                <w:ilvl w:val="0"/>
                <w:numId w:val="1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7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индивидуализация стала фактом, а не только желанием;</w:t>
            </w:r>
          </w:p>
          <w:p w:rsidR="00AF5D83" w:rsidRDefault="00AF5D83" w:rsidP="00AF5D83">
            <w:pPr>
              <w:numPr>
                <w:ilvl w:val="0"/>
                <w:numId w:val="1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ученики работали более эффективно и осознанно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5D83" w:rsidRDefault="00AF5D83" w:rsidP="00AF5D83">
            <w:pPr>
              <w:numPr>
                <w:ilvl w:val="0"/>
                <w:numId w:val="1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79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 поддерживали процесс обучения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F5D83" w:rsidRDefault="00AF5D83" w:rsidP="009F02A0">
            <w:pPr>
              <w:ind w:left="-567" w:right="-284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83" w:rsidRPr="00594850" w:rsidRDefault="00AF5D83" w:rsidP="009F02A0">
            <w:pPr>
              <w:ind w:left="-567" w:right="-284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Элементы АО: 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Ключевые вопросы 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Техника задавания вопросов и реагирование на ответы учащихся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Доведение до учеников целей урока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Определение критериев достижения цели - «НА-ШТО-БУ-З-У»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Обратная информация от учителя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обратная информация от другого ученика</w:t>
            </w:r>
          </w:p>
          <w:p w:rsidR="00AF5D83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Самооценка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D83" w:rsidRPr="00237F03" w:rsidRDefault="00AF5D83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Техника задавания вопросов и реагирование на ответы учащихся</w:t>
            </w:r>
          </w:p>
          <w:p w:rsidR="00AF5D83" w:rsidRDefault="00AF5D83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имеет</w:t>
            </w:r>
            <w:r w:rsidRPr="00237F0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4 аспекта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5D83" w:rsidRPr="00237F0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1)</w:t>
            </w:r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время на обдумывание ответа</w:t>
            </w:r>
          </w:p>
          <w:p w:rsidR="00AF5D83" w:rsidRPr="00237F0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:rsidR="00AF5D83" w:rsidRPr="00237F0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2)</w:t>
            </w:r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неподнимания</w:t>
            </w:r>
            <w:proofErr w:type="spellEnd"/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руки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ь:</w:t>
            </w:r>
          </w:p>
          <w:p w:rsidR="00AF5D83" w:rsidRPr="00237F03" w:rsidRDefault="00AF5D83" w:rsidP="00AF5D83">
            <w:pPr>
              <w:pStyle w:val="a4"/>
              <w:numPr>
                <w:ilvl w:val="0"/>
                <w:numId w:val="5"/>
              </w:numPr>
              <w:ind w:right="-284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готовит листочки с именами учащихся </w:t>
            </w:r>
          </w:p>
          <w:p w:rsidR="00AF5D83" w:rsidRDefault="00AF5D83" w:rsidP="00AF5D83">
            <w:pPr>
              <w:pStyle w:val="a4"/>
              <w:numPr>
                <w:ilvl w:val="0"/>
                <w:numId w:val="5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вытягивать их по истечении времени, отведённого на вопрос.</w:t>
            </w:r>
            <w:r w:rsidRPr="0023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5D83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3)</w:t>
            </w:r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реакция на ошибку ученика</w:t>
            </w:r>
            <w:r w:rsidRPr="00237F0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</w:p>
          <w:p w:rsidR="00AF5D83" w:rsidRPr="00237F03" w:rsidRDefault="00AF5D83" w:rsidP="00AF5D83">
            <w:pPr>
              <w:pStyle w:val="a4"/>
              <w:numPr>
                <w:ilvl w:val="0"/>
                <w:numId w:val="6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учитель до</w:t>
            </w: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лжен спокойно исправить ученика;</w:t>
            </w:r>
          </w:p>
          <w:p w:rsidR="00AF5D83" w:rsidRPr="00237F03" w:rsidRDefault="00AF5D83" w:rsidP="00AF5D83">
            <w:pPr>
              <w:pStyle w:val="a4"/>
              <w:numPr>
                <w:ilvl w:val="0"/>
                <w:numId w:val="6"/>
              </w:numPr>
              <w:spacing w:after="120"/>
              <w:ind w:right="-284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неправильный ответ можно вынести на ключевой вопрос следующего урока, если он связан с изучением дальнейшего материала.</w:t>
            </w:r>
          </w:p>
          <w:p w:rsidR="00AF5D83" w:rsidRPr="00594850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4)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F0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поиск ответа в парах</w:t>
            </w:r>
          </w:p>
          <w:p w:rsidR="00AF5D83" w:rsidRPr="00237F03" w:rsidRDefault="00757018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pict>
                <v:rect id="_x0000_s1037" style="position:absolute;left:0;text-align:left;margin-left:-451.2pt;margin-top:363.8pt;width:802.5pt;height:77.9pt;rotation:90;z-index:251671552" fillcolor="#396" stroked="f">
                  <v:fill opacity="55706f" color2="#cfc" o:opacity2="11796f" rotate="t" angle="-90" focus="100%" type="gradient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-84.7pt;margin-top:-55.65pt;width:628.9pt;height:57.15pt;z-index:251670528" fillcolor="#396" stroked="f">
                  <v:fill opacity="55706f" color2="#cfc" o:opacity2="11796f" rotate="t" angle="-90" focus="100%" type="gradient"/>
                </v:rect>
              </w:pict>
            </w:r>
            <w:r w:rsidR="00AF5D8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</w:t>
            </w:r>
            <w:r w:rsidR="00AF5D83" w:rsidRPr="00237F0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оведение до учеников целей урока</w:t>
            </w:r>
            <w:r w:rsidR="00AF5D83" w:rsidRPr="00237F0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.</w:t>
            </w:r>
          </w:p>
          <w:p w:rsidR="00AF5D83" w:rsidRDefault="00AF5D83" w:rsidP="009F02A0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ключить учащихся в оценочную деятельность,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7"/>
              </w:numPr>
              <w:spacing w:after="240"/>
              <w:ind w:right="-284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чтобы ученики определенно знали: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7"/>
              </w:numPr>
              <w:spacing w:after="240"/>
              <w:ind w:right="-284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что они будут усваивать,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7"/>
              </w:numPr>
              <w:spacing w:after="240"/>
              <w:ind w:right="-284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что будет проверяться,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7"/>
              </w:numPr>
              <w:spacing w:after="240"/>
              <w:ind w:right="-284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чему они научились, а чему пока нет,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7"/>
              </w:numPr>
              <w:spacing w:after="240"/>
              <w:ind w:right="-284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чтобы учащимся и учителю было ясно, над чем работать дальше-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еобходимо </w:t>
            </w:r>
            <w:r w:rsidRPr="00030E9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цели определять предполагаемые результаты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умений и знаний, которыми планируется к окончанию урока</w:t>
            </w:r>
          </w:p>
          <w:p w:rsidR="00AF5D83" w:rsidRPr="00594850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владеть ученики.</w:t>
            </w:r>
          </w:p>
          <w:p w:rsidR="00AF5D83" w:rsidRPr="00594850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учащихся на понятном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доступном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них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D83" w:rsidRPr="00030E9A" w:rsidRDefault="00AF5D83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Цель должна быть: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8"/>
              </w:numPr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конкретная,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8"/>
              </w:numPr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измеримая,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8"/>
              </w:numPr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достижимая,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8"/>
              </w:numPr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реалистичная,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8"/>
              </w:num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proofErr w:type="gramStart"/>
            <w:r w:rsidRPr="00030E9A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ограниченная</w:t>
            </w:r>
            <w:proofErr w:type="gramEnd"/>
            <w:r w:rsidRPr="00030E9A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 во времени.</w:t>
            </w:r>
            <w:r w:rsidRPr="00030E9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AF5D83" w:rsidRPr="00237F03" w:rsidRDefault="00AF5D83" w:rsidP="009F02A0">
            <w:pPr>
              <w:spacing w:after="120"/>
              <w:ind w:left="-567" w:right="-284" w:firstLine="567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:rsidR="00AF5D83" w:rsidRPr="004C2423" w:rsidRDefault="00AF5D83" w:rsidP="009F02A0">
            <w:pPr>
              <w:spacing w:after="120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Наиважнейший элемент АО - </w:t>
            </w:r>
            <w:r w:rsidRPr="00237F0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«</w:t>
            </w:r>
            <w:proofErr w:type="spellStart"/>
            <w:r w:rsidRPr="00237F0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237F0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AF5D83" w:rsidRPr="004C2423" w:rsidRDefault="00AF5D83" w:rsidP="009F02A0">
            <w:pPr>
              <w:spacing w:after="120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па-беларуску</w:t>
            </w:r>
            <w:proofErr w:type="gramStart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:н</w:t>
            </w:r>
            <w:proofErr w:type="gramEnd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а</w:t>
            </w:r>
            <w:proofErr w:type="spellEnd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што</w:t>
            </w:r>
            <w:proofErr w:type="spellEnd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буду </w:t>
            </w:r>
            <w:proofErr w:type="spellStart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звяртаць</w:t>
            </w:r>
            <w:proofErr w:type="spellEnd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увагу</w:t>
            </w:r>
            <w:proofErr w:type="spellEnd"/>
            <w:r w:rsidRPr="004C242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.</w:t>
            </w:r>
          </w:p>
          <w:p w:rsidR="00AF5D83" w:rsidRPr="004C2423" w:rsidRDefault="00AF5D83" w:rsidP="009F02A0">
            <w:pPr>
              <w:spacing w:after="120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Эти критерии выявляют, была ли и наско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лько достигнута цель!</w:t>
            </w:r>
          </w:p>
          <w:p w:rsidR="00AF5D83" w:rsidRDefault="00AF5D83" w:rsidP="009F02A0">
            <w:pPr>
              <w:spacing w:after="120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  <w:proofErr w:type="gramStart"/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(учителем совместно с учащимися) определя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ется:</w:t>
            </w:r>
          </w:p>
          <w:p w:rsidR="00AF5D83" w:rsidRPr="004C2423" w:rsidRDefault="00AF5D83" w:rsidP="00AF5D83">
            <w:pPr>
              <w:pStyle w:val="a4"/>
              <w:numPr>
                <w:ilvl w:val="0"/>
                <w:numId w:val="2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что следует обращать внимание, </w:t>
            </w:r>
          </w:p>
          <w:p w:rsidR="00AF5D83" w:rsidRPr="004C2423" w:rsidRDefault="00AF5D83" w:rsidP="00AF5D83">
            <w:pPr>
              <w:pStyle w:val="a4"/>
              <w:numPr>
                <w:ilvl w:val="0"/>
                <w:numId w:val="2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оценивать  в процессе работы и по ее завершении. </w:t>
            </w:r>
          </w:p>
          <w:p w:rsidR="00AF5D83" w:rsidRPr="00594850" w:rsidRDefault="00AF5D83" w:rsidP="009F02A0">
            <w:pPr>
              <w:spacing w:after="120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те моменты в уроке, на которые ученик должен обратить особое внимание для достижения цели.</w:t>
            </w:r>
          </w:p>
          <w:p w:rsidR="00AF5D83" w:rsidRDefault="00AF5D83" w:rsidP="009F02A0">
            <w:pPr>
              <w:spacing w:after="120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Озвучивание, демонстрация или выработка критериев происходит</w:t>
            </w:r>
          </w:p>
          <w:p w:rsidR="00AF5D83" w:rsidRPr="004C2423" w:rsidRDefault="00AF5D83" w:rsidP="00AF5D83">
            <w:pPr>
              <w:pStyle w:val="a4"/>
              <w:numPr>
                <w:ilvl w:val="0"/>
                <w:numId w:val="3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сразу после объявления темы и цели занятия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F5D83" w:rsidRPr="004C2423" w:rsidRDefault="00AF5D83" w:rsidP="00AF5D83">
            <w:pPr>
              <w:pStyle w:val="a4"/>
              <w:numPr>
                <w:ilvl w:val="0"/>
                <w:numId w:val="3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начале  изучения большой темы,</w:t>
            </w:r>
          </w:p>
          <w:p w:rsidR="00AF5D83" w:rsidRDefault="00AF5D83" w:rsidP="00AF5D83">
            <w:pPr>
              <w:pStyle w:val="a4"/>
              <w:numPr>
                <w:ilvl w:val="0"/>
                <w:numId w:val="3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предъявлении домашнего задания и т.п.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5D83" w:rsidRDefault="00AF5D83" w:rsidP="009F02A0">
            <w:p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критериев</w:t>
            </w:r>
          </w:p>
          <w:p w:rsidR="00AF5D83" w:rsidRPr="004C2423" w:rsidRDefault="00AF5D83" w:rsidP="00AF5D83">
            <w:pPr>
              <w:pStyle w:val="a4"/>
              <w:numPr>
                <w:ilvl w:val="0"/>
                <w:numId w:val="4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быть </w:t>
            </w:r>
            <w:proofErr w:type="gramStart"/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</w:t>
            </w:r>
            <w:proofErr w:type="gramEnd"/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 </w:t>
            </w:r>
          </w:p>
          <w:p w:rsidR="00AF5D83" w:rsidRDefault="00AF5D83" w:rsidP="00AF5D83">
            <w:pPr>
              <w:pStyle w:val="a4"/>
              <w:numPr>
                <w:ilvl w:val="0"/>
                <w:numId w:val="4"/>
              </w:numPr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</w:t>
            </w:r>
            <w:proofErr w:type="gramEnd"/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листочке  бумаги каждым учащимся. </w:t>
            </w:r>
          </w:p>
          <w:p w:rsidR="00AF5D83" w:rsidRDefault="00AF5D83" w:rsidP="009F02A0">
            <w:pPr>
              <w:pStyle w:val="a4"/>
              <w:spacing w:after="12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pStyle w:val="a4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ученики вклеивают в тетрадь.</w:t>
            </w:r>
          </w:p>
          <w:p w:rsidR="00AF5D83" w:rsidRDefault="00AF5D83" w:rsidP="009F02A0">
            <w:pPr>
              <w:pStyle w:val="a4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дома могут проконтролировать усво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F5D83" w:rsidRDefault="00AF5D83" w:rsidP="009F02A0">
            <w:pPr>
              <w:pStyle w:val="a4"/>
              <w:ind w:left="0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отметить, что родители  вместо того, чтобы спрашивать «Что ты сегодня получил?» при работе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задают другие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:rsidR="00AF5D83" w:rsidRDefault="00AF5D83" w:rsidP="009F02A0">
            <w:pPr>
              <w:pStyle w:val="a4"/>
              <w:ind w:left="0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«Чему ты сегодня научился?»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237F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«Про что новое узнал?»</w:t>
            </w:r>
            <w:r w:rsidRPr="004C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D83" w:rsidRPr="00DD79B7" w:rsidRDefault="00AF5D83" w:rsidP="009F02A0">
            <w:pPr>
              <w:pStyle w:val="a4"/>
              <w:ind w:left="0" w:right="-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F5D83" w:rsidTr="00757018">
        <w:trPr>
          <w:gridBefore w:val="1"/>
          <w:gridAfter w:val="1"/>
          <w:wBefore w:w="283" w:type="dxa"/>
          <w:wAfter w:w="142" w:type="dxa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D83" w:rsidRDefault="00757018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rect id="_x0000_s1030" style="position:absolute;left:0;text-align:left;margin-left:-456.95pt;margin-top:368.85pt;width:815.2pt;height:72.9pt;rotation:90;z-index:251664384;mso-position-horizontal-relative:text;mso-position-vertical-relative:text" fillcolor="#396" stroked="f">
                  <v:fill opacity="55706f" color2="#cfc" o:opacity2="11796f" rotate="t" angle="-90" focus="100%" type="gradient"/>
                </v:rect>
              </w:pict>
            </w:r>
            <w:r>
              <w:rPr>
                <w:noProof/>
                <w:lang w:eastAsia="ru-RU"/>
              </w:rPr>
              <w:pict>
                <v:rect id="_x0000_s1028" style="position:absolute;left:0;text-align:left;margin-left:-89.55pt;margin-top:-55.35pt;width:628.9pt;height:57.15pt;z-index:251662336;mso-position-horizontal-relative:text;mso-position-vertical-relative:text" fillcolor="#396" stroked="f">
                  <v:fill opacity="55706f" color2="#cfc" o:opacity2="11796f" rotate="t" angle="-90" focus="100%" type="gradient"/>
                </v:rect>
              </w:pict>
            </w:r>
          </w:p>
          <w:p w:rsidR="00AF5D83" w:rsidRDefault="00AF5D83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Обратная</w:t>
            </w:r>
            <w:r w:rsidRPr="00030E9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ь</w:t>
            </w:r>
          </w:p>
          <w:p w:rsidR="00757018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Обратная связь - </w:t>
            </w:r>
            <w:r w:rsidRPr="00030E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отзыв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относительно выполненной работы, 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в устной или письменной форме </w:t>
            </w:r>
          </w:p>
          <w:p w:rsidR="00AF5D83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  <w:t>Обратная связь - не оценка учащегося,</w:t>
            </w:r>
          </w:p>
          <w:p w:rsidR="00AF5D83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  <w:t xml:space="preserve"> а оценка очередных результатов</w:t>
            </w:r>
            <w:r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6F54FF"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  <w:t>его работы.</w:t>
            </w:r>
          </w:p>
          <w:p w:rsidR="00AF5D83" w:rsidRDefault="00AF5D83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 СДЕЛАНО хорошо, а ЧТО и КАК МОЖНО ИСПРАВИТЬ</w:t>
            </w:r>
            <w:r w:rsidRPr="00594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не исправляются, а подчёркиваются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3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ребёнку даётся врем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их исправление и осознание;</w:t>
            </w:r>
            <w:r w:rsidRPr="0003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3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амечания могут быть приняты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аргументировано опровергнуты;</w:t>
            </w:r>
          </w:p>
          <w:p w:rsidR="00AF5D83" w:rsidRPr="00030E9A" w:rsidRDefault="00AF5D83" w:rsidP="00AF5D83">
            <w:pPr>
              <w:pStyle w:val="a4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тметки выставляются в конце изучения каждого раздела. </w:t>
            </w:r>
          </w:p>
          <w:p w:rsidR="00AF5D83" w:rsidRDefault="00AF5D83" w:rsidP="009F02A0">
            <w:pPr>
              <w:ind w:left="-567" w:right="-284" w:firstLine="567"/>
              <w:jc w:val="center"/>
              <w:rPr>
                <w:rFonts w:ascii="Tahoma" w:eastAsia="Times New Roman" w:hAnsi="Tahoma" w:cs="Tahoma"/>
                <w:b/>
                <w:color w:val="C00000"/>
                <w:sz w:val="36"/>
                <w:szCs w:val="36"/>
                <w:lang w:eastAsia="ru-RU"/>
              </w:rPr>
            </w:pPr>
          </w:p>
          <w:p w:rsidR="00AF5D83" w:rsidRPr="006F54FF" w:rsidRDefault="00AF5D83" w:rsidP="009F02A0">
            <w:pPr>
              <w:ind w:left="-567" w:right="-284" w:firstLine="567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36"/>
                <w:szCs w:val="36"/>
                <w:lang w:eastAsia="ru-RU"/>
              </w:rPr>
              <w:t>С</w:t>
            </w:r>
            <w:r w:rsidRPr="006F54FF">
              <w:rPr>
                <w:rFonts w:ascii="Tahoma" w:eastAsia="Times New Roman" w:hAnsi="Tahoma" w:cs="Tahoma"/>
                <w:b/>
                <w:color w:val="C00000"/>
                <w:sz w:val="36"/>
                <w:szCs w:val="36"/>
                <w:lang w:eastAsia="ru-RU"/>
              </w:rPr>
              <w:t>хема оценивания</w:t>
            </w:r>
            <w:r>
              <w:rPr>
                <w:rFonts w:ascii="Tahoma" w:eastAsia="Times New Roman" w:hAnsi="Tahoma" w:cs="Tahoma"/>
                <w:b/>
                <w:color w:val="C00000"/>
                <w:sz w:val="36"/>
                <w:szCs w:val="36"/>
                <w:lang w:eastAsia="ru-RU"/>
              </w:rPr>
              <w:t xml:space="preserve"> учителем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:</w:t>
            </w:r>
          </w:p>
          <w:p w:rsidR="00AF5D83" w:rsidRPr="006F54FF" w:rsidRDefault="00AF5D83" w:rsidP="009F02A0">
            <w:pPr>
              <w:ind w:left="426" w:right="-284" w:hanging="426"/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ru-RU"/>
              </w:rPr>
            </w:pPr>
          </w:p>
          <w:p w:rsidR="00AF5D83" w:rsidRPr="006F54FF" w:rsidRDefault="00AF5D83" w:rsidP="009F02A0">
            <w:pPr>
              <w:ind w:left="426" w:right="-284" w:hanging="426"/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 xml:space="preserve">«+» - </w:t>
            </w:r>
            <w:proofErr w:type="gramStart"/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 xml:space="preserve"> в деятельности</w:t>
            </w:r>
          </w:p>
          <w:p w:rsidR="00AF5D83" w:rsidRDefault="00AF5D83" w:rsidP="009F02A0">
            <w:pPr>
              <w:ind w:left="426" w:right="-284" w:hanging="426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Мне было приятно читать твою работу. </w:t>
            </w:r>
          </w:p>
          <w:p w:rsidR="00AF5D83" w:rsidRDefault="00AF5D83" w:rsidP="009F02A0">
            <w:pPr>
              <w:ind w:left="426" w:right="-284" w:hanging="426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Ты выполни</w:t>
            </w:r>
            <w:proofErr w:type="gramStart"/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а) тест хорошо. </w:t>
            </w:r>
          </w:p>
          <w:p w:rsidR="00AF5D83" w:rsidRPr="006F54FF" w:rsidRDefault="00AF5D83" w:rsidP="009F02A0">
            <w:pPr>
              <w:ind w:left="426" w:right="-284" w:hanging="426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proofErr w:type="gramStart"/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Ты знаешь правило).</w:t>
            </w:r>
            <w:proofErr w:type="gramEnd"/>
          </w:p>
          <w:p w:rsidR="00AF5D83" w:rsidRPr="006F54FF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>«–» - «слабые места» в деятельности</w:t>
            </w: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. </w:t>
            </w: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Ты допусти</w:t>
            </w:r>
            <w:proofErr w:type="gramStart"/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л(</w:t>
            </w:r>
            <w:proofErr w:type="gramEnd"/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а)несколько ошибок. </w:t>
            </w:r>
          </w:p>
          <w:p w:rsidR="00AF5D83" w:rsidRPr="006F54FF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Можно указать конкретные предложения / абзацы с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ошибками</w:t>
            </w: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.</w:t>
            </w:r>
          </w:p>
          <w:p w:rsidR="00AF5D83" w:rsidRPr="006F54FF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 xml:space="preserve">« </w:t>
            </w:r>
            <w:r w:rsidRPr="006F54FF">
              <w:rPr>
                <w:rFonts w:ascii="Times New Roman" w:eastAsia="Times New Roman" w:hAnsi="Times New Roman" w:cs="Tahoma"/>
                <w:b/>
                <w:i/>
                <w:color w:val="C00000"/>
                <w:sz w:val="28"/>
                <w:szCs w:val="28"/>
                <w:lang w:eastAsia="ru-RU"/>
              </w:rPr>
              <w:t>↑</w:t>
            </w:r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 xml:space="preserve">  » - совет, как устранить проблемы</w:t>
            </w: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</w:t>
            </w: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какой учебник можно ис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пользовать</w:t>
            </w: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карточка с дополнительными заданиями. </w:t>
            </w:r>
          </w:p>
          <w:p w:rsidR="00AF5D83" w:rsidRPr="006F54FF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Перечитай правило.</w:t>
            </w:r>
          </w:p>
          <w:p w:rsidR="00AF5D83" w:rsidRPr="006F54FF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ru-RU"/>
              </w:rPr>
            </w:pPr>
          </w:p>
          <w:p w:rsidR="00AF5D83" w:rsidRPr="006F54FF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 xml:space="preserve">«Δ» – на что необходимо обратить внимание. </w:t>
            </w: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Найди </w:t>
            </w: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</w:t>
            </w:r>
          </w:p>
          <w:p w:rsidR="00AF5D83" w:rsidRDefault="00AF5D83" w:rsidP="009F02A0">
            <w:pPr>
              <w:ind w:left="567" w:right="-284" w:hanging="567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исправь ошибки </w:t>
            </w:r>
          </w:p>
          <w:p w:rsidR="00AF5D83" w:rsidRPr="006F54FF" w:rsidRDefault="00AF5D83" w:rsidP="009F02A0">
            <w:pPr>
              <w:ind w:right="-284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снова сдай работу.</w:t>
            </w:r>
          </w:p>
          <w:p w:rsidR="00AF5D83" w:rsidRDefault="00AF5D83" w:rsidP="009F02A0"/>
        </w:tc>
      </w:tr>
      <w:tr w:rsidR="00AF5D83" w:rsidTr="009F02A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D83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00B050"/>
                <w:sz w:val="28"/>
                <w:szCs w:val="28"/>
                <w:lang w:eastAsia="ru-RU"/>
              </w:rPr>
            </w:pPr>
          </w:p>
          <w:p w:rsidR="00AF5D83" w:rsidRPr="006F54FF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00B05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color w:val="00B050"/>
                <w:sz w:val="28"/>
                <w:szCs w:val="28"/>
                <w:lang w:eastAsia="ru-RU"/>
              </w:rPr>
              <w:t>Обратную связь не обязательно должен делать учитель.</w:t>
            </w:r>
          </w:p>
          <w:p w:rsidR="00AF5D83" w:rsidRPr="006F54FF" w:rsidRDefault="00AF5D83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i/>
                <w:color w:val="0070C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color w:val="0070C0"/>
                <w:sz w:val="28"/>
                <w:szCs w:val="28"/>
                <w:lang w:eastAsia="ru-RU"/>
              </w:rPr>
              <w:t xml:space="preserve">Её автором может стать и другой ученик. </w:t>
            </w:r>
          </w:p>
          <w:p w:rsidR="00AF5D83" w:rsidRPr="006F54FF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  <w:t xml:space="preserve">Задача учителя - подготовить класс к использованию </w:t>
            </w:r>
            <w:proofErr w:type="spellStart"/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6F54FF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AF5D83" w:rsidRPr="006F54FF" w:rsidRDefault="00757018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i/>
                <w:color w:val="403152" w:themeColor="accent4" w:themeShade="8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rect id="_x0000_s1031" style="position:absolute;left:0;text-align:left;margin-left:-451.1pt;margin-top:393.2pt;width:837.2pt;height:49.5pt;rotation:90;z-index:251665408" fillcolor="#396" stroked="f">
                  <v:fill opacity="55706f" color2="#cfc" o:opacity2="11796f" rotate="t" angle="-90" focus="100%" type="gradient"/>
                </v:rect>
              </w:pict>
            </w:r>
            <w:r>
              <w:rPr>
                <w:rFonts w:ascii="Tahoma" w:eastAsia="Times New Roman" w:hAnsi="Tahoma" w:cs="Tahoma"/>
                <w:i/>
                <w:noProof/>
                <w:color w:val="00B050"/>
                <w:sz w:val="28"/>
                <w:szCs w:val="28"/>
                <w:lang w:eastAsia="ru-RU"/>
              </w:rPr>
              <w:pict>
                <v:rect id="_x0000_s1035" style="position:absolute;left:0;text-align:left;margin-left:-67.75pt;margin-top:-54.05pt;width:628.9pt;height:57.15pt;z-index:251669504" fillcolor="#396" stroked="f">
                  <v:fill opacity="55706f" color2="#cfc" o:opacity2="11796f" rotate="t" angle="-90" focus="100%" type="gradient"/>
                </v:rect>
              </w:pict>
            </w:r>
            <w:r w:rsidR="00AF5D83" w:rsidRPr="006F54FF">
              <w:rPr>
                <w:rFonts w:ascii="Tahoma" w:eastAsia="Times New Roman" w:hAnsi="Tahoma" w:cs="Tahoma"/>
                <w:i/>
                <w:color w:val="403152" w:themeColor="accent4" w:themeShade="80"/>
                <w:sz w:val="28"/>
                <w:szCs w:val="28"/>
                <w:lang w:eastAsia="ru-RU"/>
              </w:rPr>
              <w:t xml:space="preserve">Ученики должны знать принципы обратной связи и помнить, </w:t>
            </w:r>
          </w:p>
          <w:p w:rsidR="00AF5D83" w:rsidRPr="006F54FF" w:rsidRDefault="00AF5D83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i/>
                <w:color w:val="403152" w:themeColor="accent4" w:themeShade="80"/>
                <w:sz w:val="28"/>
                <w:szCs w:val="28"/>
                <w:lang w:eastAsia="ru-RU"/>
              </w:rPr>
              <w:t>проговаривая её, они обращаются к критериям успеха («</w:t>
            </w:r>
            <w:proofErr w:type="spellStart"/>
            <w:r w:rsidRPr="006F54FF">
              <w:rPr>
                <w:rFonts w:ascii="Tahoma" w:eastAsia="Times New Roman" w:hAnsi="Tahoma" w:cs="Tahoma"/>
                <w:i/>
                <w:color w:val="403152" w:themeColor="accent4" w:themeShade="80"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6F54FF">
              <w:rPr>
                <w:rFonts w:ascii="Tahoma" w:eastAsia="Times New Roman" w:hAnsi="Tahoma" w:cs="Tahoma"/>
                <w:i/>
                <w:color w:val="403152" w:themeColor="accent4" w:themeShade="80"/>
                <w:sz w:val="28"/>
                <w:szCs w:val="28"/>
                <w:lang w:eastAsia="ru-RU"/>
              </w:rPr>
              <w:t>»).</w:t>
            </w:r>
            <w:r w:rsidRPr="006F54FF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</w:t>
            </w:r>
          </w:p>
          <w:p w:rsidR="00AF5D83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AF5D83" w:rsidRPr="006F54FF" w:rsidRDefault="00AF5D83" w:rsidP="009F02A0">
            <w:pPr>
              <w:spacing w:after="240"/>
              <w:ind w:left="-567" w:right="-284" w:firstLine="567"/>
              <w:jc w:val="center"/>
              <w:rPr>
                <w:rFonts w:ascii="Tahoma" w:eastAsia="Times New Roman" w:hAnsi="Tahoma" w:cs="Tahoma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Детей необходимо учить</w:t>
            </w:r>
            <w:r w:rsidRPr="00030E9A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0E9A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030E9A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осуществлять </w:t>
            </w:r>
            <w:proofErr w:type="spellStart"/>
            <w:r w:rsidRPr="00030E9A">
              <w:rPr>
                <w:rFonts w:ascii="Tahoma" w:eastAsia="Times New Roman" w:hAnsi="Tahoma" w:cs="Tahoma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взаимооценку</w:t>
            </w:r>
            <w:proofErr w:type="spellEnd"/>
            <w:r>
              <w:rPr>
                <w:rFonts w:ascii="Tahoma" w:eastAsia="Times New Roman" w:hAnsi="Tahoma" w:cs="Tahoma"/>
                <w:i/>
                <w:color w:val="E36C0A" w:themeColor="accent6" w:themeShade="BF"/>
                <w:sz w:val="28"/>
                <w:szCs w:val="28"/>
                <w:lang w:eastAsia="ru-RU"/>
              </w:rPr>
              <w:t>!</w:t>
            </w:r>
          </w:p>
          <w:p w:rsidR="00AF5D83" w:rsidRPr="006F54FF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i/>
                <w:color w:val="C00000"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Принципы </w:t>
            </w:r>
            <w:proofErr w:type="spellStart"/>
            <w:r w:rsidRPr="006F54FF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6F54FF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: </w:t>
            </w:r>
          </w:p>
          <w:p w:rsidR="00AF5D83" w:rsidRPr="006F54FF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</w:p>
          <w:p w:rsidR="00AF5D83" w:rsidRPr="006F54FF" w:rsidRDefault="00AF5D83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ab/>
              <w:t>мы критикуем не личность, а только её работу;</w:t>
            </w:r>
          </w:p>
          <w:p w:rsidR="00AF5D83" w:rsidRPr="006F54FF" w:rsidRDefault="00AF5D83" w:rsidP="009F02A0">
            <w:pPr>
              <w:spacing w:after="240"/>
              <w:ind w:left="709" w:right="-284" w:hanging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ab/>
              <w:t>мы руководствуемся критериями «</w:t>
            </w:r>
            <w:proofErr w:type="spellStart"/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», а не своим видением проблемы;</w:t>
            </w:r>
          </w:p>
          <w:p w:rsidR="00AF5D83" w:rsidRPr="006F54FF" w:rsidRDefault="00AF5D83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ab/>
              <w:t>мы уважаем личность;</w:t>
            </w:r>
          </w:p>
          <w:p w:rsidR="00AF5D83" w:rsidRPr="006F54FF" w:rsidRDefault="00AF5D83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ab/>
              <w:t>мы пытаемся понять другого человека;</w:t>
            </w:r>
          </w:p>
          <w:p w:rsidR="00AF5D83" w:rsidRPr="006F54FF" w:rsidRDefault="00AF5D83" w:rsidP="009F02A0">
            <w:pPr>
              <w:spacing w:after="240"/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ab/>
              <w:t>мы культурно высказываем свои замечания</w:t>
            </w:r>
          </w:p>
          <w:p w:rsidR="00AF5D83" w:rsidRPr="006F54FF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Самооценка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- </w:t>
            </w: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ученик с помощью образца или учителя проверяет </w:t>
            </w:r>
            <w:proofErr w:type="gramStart"/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свою</w:t>
            </w:r>
            <w:proofErr w:type="gramEnd"/>
          </w:p>
          <w:p w:rsidR="00AF5D83" w:rsidRPr="006F54FF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работу, а затем оценивает, что он усвоил, а где есть проблемы. 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Самооценка это результат самопроверки. 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Если ребёнок отлично умеет себя оценить, то он не боится подойти 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к учителю с просьбой, чтобы тот предложил дополнительный материал </w:t>
            </w:r>
          </w:p>
          <w:p w:rsidR="00AF5D83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для усвоения проблемной для ребёнка темы. </w:t>
            </w:r>
          </w:p>
          <w:p w:rsidR="00AF5D83" w:rsidRPr="006F54FF" w:rsidRDefault="00AF5D83" w:rsidP="009F02A0">
            <w:pPr>
              <w:ind w:left="-567" w:right="-284"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AF5D83" w:rsidRPr="006F54FF" w:rsidRDefault="00AF5D83" w:rsidP="009F02A0">
            <w:pPr>
              <w:ind w:left="-567" w:right="-284" w:firstLine="567"/>
              <w:jc w:val="center"/>
              <w:rPr>
                <w:rFonts w:ascii="Tahoma" w:eastAsia="Times New Roman" w:hAnsi="Tahoma" w:cs="Tahoma"/>
                <w:b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b/>
                <w:color w:val="C00000"/>
                <w:sz w:val="28"/>
                <w:szCs w:val="28"/>
                <w:lang w:eastAsia="ru-RU"/>
              </w:rPr>
              <w:t>Самооценка - обратная связь самому себе!</w:t>
            </w:r>
          </w:p>
          <w:p w:rsidR="00AF5D83" w:rsidRPr="006F54FF" w:rsidRDefault="00AF5D83" w:rsidP="009F02A0">
            <w:pPr>
              <w:ind w:left="-567" w:right="-284" w:firstLine="567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>Ученик:</w:t>
            </w:r>
          </w:p>
          <w:p w:rsidR="00AF5D83" w:rsidRPr="006F54FF" w:rsidRDefault="00AF5D83" w:rsidP="009F02A0">
            <w:pPr>
              <w:spacing w:after="120"/>
              <w:ind w:left="-567" w:right="-284" w:firstLine="567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ab/>
              <w:t>формулирует: «что я знаю, умею, могу!»</w:t>
            </w:r>
          </w:p>
          <w:p w:rsidR="00AF5D83" w:rsidRPr="006F54FF" w:rsidRDefault="00AF5D83" w:rsidP="009F02A0">
            <w:pPr>
              <w:spacing w:after="120"/>
              <w:ind w:left="-567" w:right="-284" w:firstLine="567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ab/>
              <w:t>определяет: « над чем я должен ещё поработать!»</w:t>
            </w:r>
          </w:p>
          <w:p w:rsidR="00AF5D83" w:rsidRPr="006F54FF" w:rsidRDefault="00AF5D83" w:rsidP="009F02A0">
            <w:pPr>
              <w:spacing w:after="120"/>
              <w:ind w:left="-567" w:right="-284" w:firstLine="567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</w:pP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>•</w:t>
            </w:r>
            <w:r w:rsidRPr="006F54FF">
              <w:rPr>
                <w:rFonts w:ascii="Tahoma" w:eastAsia="Times New Roman" w:hAnsi="Tahoma" w:cs="Tahoma"/>
                <w:color w:val="C00000"/>
                <w:sz w:val="28"/>
                <w:szCs w:val="28"/>
                <w:lang w:eastAsia="ru-RU"/>
              </w:rPr>
              <w:tab/>
              <w:t>планирует: «каким образом я преодолею трудности!»</w:t>
            </w:r>
          </w:p>
          <w:p w:rsidR="00AF5D83" w:rsidRDefault="00AF5D83" w:rsidP="009F02A0">
            <w:pPr>
              <w:ind w:left="141" w:right="-284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141" w:right="-284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left="141" w:right="-284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D83" w:rsidRDefault="00AF5D83" w:rsidP="009F02A0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5D83" w:rsidRDefault="00AF5D83" w:rsidP="00AF5D8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83" w:rsidRDefault="00AF5D83" w:rsidP="00AF5D8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83" w:rsidRDefault="00AF5D83" w:rsidP="00AF5D83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F5D83" w:rsidTr="009F02A0">
        <w:tc>
          <w:tcPr>
            <w:tcW w:w="9924" w:type="dxa"/>
          </w:tcPr>
          <w:p w:rsidR="00AF5D83" w:rsidRPr="0008770B" w:rsidRDefault="00757018" w:rsidP="009F02A0">
            <w:pPr>
              <w:jc w:val="center"/>
              <w:rPr>
                <w:rFonts w:ascii="Tahoma" w:hAnsi="Tahoma" w:cs="Tahoma"/>
                <w:color w:val="C00000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i/>
                <w:noProof/>
                <w:color w:val="00B050"/>
                <w:sz w:val="28"/>
                <w:szCs w:val="28"/>
                <w:lang w:eastAsia="ru-RU"/>
              </w:rPr>
              <w:lastRenderedPageBreak/>
              <w:pict>
                <v:rect id="_x0000_s1034" style="position:absolute;left:0;text-align:left;margin-left:-447.9pt;margin-top:365.35pt;width:815.2pt;height:59.35pt;rotation:90;z-index:251668480" fillcolor="#396" stroked="f">
                  <v:fill opacity="55706f" color2="#cfc" o:opacity2="11796f" rotate="t" angle="-90" focus="100%" type="gradient"/>
                </v:rect>
              </w:pict>
            </w:r>
            <w:r>
              <w:rPr>
                <w:noProof/>
                <w:lang w:eastAsia="ru-RU"/>
              </w:rPr>
              <w:pict>
                <v:rect id="_x0000_s1033" style="position:absolute;left:0;text-align:left;margin-left:-70pt;margin-top:-63.45pt;width:628.9pt;height:55.6pt;z-index:251667456" fillcolor="#396" stroked="f">
                  <v:fill opacity="55706f" color2="#cfc" o:opacity2="11796f" rotate="t" angle="-90" focus="100%" type="gradient"/>
                </v:rect>
              </w:pict>
            </w:r>
            <w:r w:rsidR="00AF5D83" w:rsidRPr="0008770B">
              <w:rPr>
                <w:rFonts w:ascii="Tahoma" w:hAnsi="Tahoma" w:cs="Tahoma"/>
                <w:color w:val="C00000"/>
                <w:sz w:val="36"/>
                <w:szCs w:val="36"/>
              </w:rPr>
              <w:t>Методы самооценки</w:t>
            </w:r>
          </w:p>
          <w:p w:rsidR="00AF5D83" w:rsidRDefault="00AF5D83" w:rsidP="009F02A0">
            <w:pPr>
              <w:jc w:val="center"/>
              <w:rPr>
                <w:rFonts w:ascii="Tahoma" w:hAnsi="Tahoma" w:cs="Tahoma"/>
                <w:i/>
                <w:color w:val="C00000"/>
                <w:sz w:val="28"/>
                <w:szCs w:val="28"/>
                <w:highlight w:val="yellow"/>
              </w:rPr>
            </w:pPr>
          </w:p>
          <w:p w:rsidR="00AF5D83" w:rsidRDefault="00AF5D83" w:rsidP="009F02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i/>
                <w:color w:val="C00000"/>
                <w:sz w:val="28"/>
                <w:szCs w:val="28"/>
                <w:highlight w:val="yellow"/>
              </w:rPr>
              <w:t>«Светофор»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i/>
                <w:sz w:val="28"/>
                <w:szCs w:val="28"/>
              </w:rPr>
              <w:t>Вариант№1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После выполнения задания уча</w:t>
            </w:r>
            <w:r w:rsidRPr="0008770B">
              <w:rPr>
                <w:rFonts w:ascii="Tahoma" w:hAnsi="Tahoma" w:cs="Tahoma"/>
                <w:sz w:val="28"/>
                <w:szCs w:val="28"/>
              </w:rPr>
              <w:t>щиеся должны отметить свою работу с помощью зеленого, желтого или красного цвета, оценить собственную</w:t>
            </w:r>
            <w:r>
              <w:rPr>
                <w:rFonts w:ascii="Tahoma" w:hAnsi="Tahoma" w:cs="Tahoma"/>
                <w:sz w:val="28"/>
                <w:szCs w:val="28"/>
              </w:rPr>
              <w:t xml:space="preserve"> деятельность (выполнена отлич</w:t>
            </w:r>
            <w:r w:rsidRPr="0008770B">
              <w:rPr>
                <w:rFonts w:ascii="Tahoma" w:hAnsi="Tahoma" w:cs="Tahoma"/>
                <w:sz w:val="28"/>
                <w:szCs w:val="28"/>
              </w:rPr>
              <w:t>но — зелены</w:t>
            </w:r>
            <w:r>
              <w:rPr>
                <w:rFonts w:ascii="Tahoma" w:hAnsi="Tahoma" w:cs="Tahoma"/>
                <w:sz w:val="28"/>
                <w:szCs w:val="28"/>
              </w:rPr>
              <w:t>й цвет, частично — желтый, сла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бо — красный),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что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по сути ставит их перед не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обходимостью анализа своих действий. 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Обозна</w:t>
            </w:r>
            <w:r w:rsidRPr="0008770B">
              <w:rPr>
                <w:rFonts w:ascii="Tahoma" w:hAnsi="Tahoma" w:cs="Tahoma"/>
                <w:sz w:val="28"/>
                <w:szCs w:val="28"/>
              </w:rPr>
              <w:t>чение работ разными цветами — один с самых простых способов самооценки. Можно попросить учеников, чтоб</w:t>
            </w:r>
            <w:r>
              <w:rPr>
                <w:rFonts w:ascii="Tahoma" w:hAnsi="Tahoma" w:cs="Tahoma"/>
                <w:sz w:val="28"/>
                <w:szCs w:val="28"/>
              </w:rPr>
              <w:t>ы они пояснили в группах, поче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му выбрали тот или иной цвет, тогда самооценка будет сочетаться с </w:t>
            </w:r>
            <w:proofErr w:type="spellStart"/>
            <w:r w:rsidRPr="0008770B">
              <w:rPr>
                <w:rFonts w:ascii="Tahoma" w:hAnsi="Tahoma" w:cs="Tahoma"/>
                <w:sz w:val="28"/>
                <w:szCs w:val="28"/>
              </w:rPr>
              <w:t>взаимооценкой</w:t>
            </w:r>
            <w:proofErr w:type="spellEnd"/>
            <w:r w:rsidRPr="0008770B">
              <w:rPr>
                <w:rFonts w:ascii="Tahoma" w:hAnsi="Tahoma" w:cs="Tahoma"/>
                <w:sz w:val="28"/>
                <w:szCs w:val="28"/>
              </w:rPr>
              <w:t xml:space="preserve">. 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i/>
                <w:sz w:val="28"/>
                <w:szCs w:val="28"/>
              </w:rPr>
              <w:t>Вариант№</w:t>
            </w:r>
            <w:r>
              <w:rPr>
                <w:rFonts w:ascii="Tahoma" w:hAnsi="Tahoma" w:cs="Tahoma"/>
                <w:b/>
                <w:i/>
                <w:sz w:val="28"/>
                <w:szCs w:val="28"/>
              </w:rPr>
              <w:t>2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Предложить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поднять карточки так, чтобы учитель мог их видеть. Далее педаг</w:t>
            </w:r>
            <w:r>
              <w:rPr>
                <w:rFonts w:ascii="Tahoma" w:hAnsi="Tahoma" w:cs="Tahoma"/>
                <w:sz w:val="28"/>
                <w:szCs w:val="28"/>
              </w:rPr>
              <w:t>ог объединяет учащихся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в па</w:t>
            </w:r>
            <w:r>
              <w:rPr>
                <w:rFonts w:ascii="Tahoma" w:hAnsi="Tahoma" w:cs="Tahoma"/>
                <w:sz w:val="28"/>
                <w:szCs w:val="28"/>
              </w:rPr>
              <w:t>ры: «зеленый» с «желтым» — пер</w:t>
            </w:r>
            <w:r w:rsidRPr="0008770B">
              <w:rPr>
                <w:rFonts w:ascii="Tahoma" w:hAnsi="Tahoma" w:cs="Tahoma"/>
                <w:sz w:val="28"/>
                <w:szCs w:val="28"/>
              </w:rPr>
              <w:t>вый должен помочь другому советами (так дети учатся друг у друга). Всех «красных» учитель собирает возле себя и объясняет материал еще раз. Такое разделение учеников целесообразно, т. к. любой «желтый» получает своего «личного» учителя, а педаг</w:t>
            </w:r>
            <w:r>
              <w:rPr>
                <w:rFonts w:ascii="Tahoma" w:hAnsi="Tahoma" w:cs="Tahoma"/>
                <w:sz w:val="28"/>
                <w:szCs w:val="28"/>
              </w:rPr>
              <w:t>ог работает с малой группой ре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бят, у которых более серьезные проблемы. </w:t>
            </w:r>
          </w:p>
          <w:p w:rsidR="00AF5D83" w:rsidRDefault="00AF5D83" w:rsidP="009F02A0">
            <w:pPr>
              <w:spacing w:after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 xml:space="preserve">«Техника </w:t>
            </w:r>
            <w:proofErr w:type="spellStart"/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незаконченых</w:t>
            </w:r>
            <w:proofErr w:type="spellEnd"/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 xml:space="preserve"> предложений»</w:t>
            </w:r>
          </w:p>
          <w:p w:rsidR="00AF5D83" w:rsidRDefault="00AF5D83" w:rsidP="009F02A0">
            <w:pPr>
              <w:spacing w:after="24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Учи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тель просит </w:t>
            </w:r>
            <w:r>
              <w:rPr>
                <w:rFonts w:ascii="Tahoma" w:hAnsi="Tahoma" w:cs="Tahoma"/>
                <w:sz w:val="28"/>
                <w:szCs w:val="28"/>
              </w:rPr>
              <w:t>закончить одно из предложе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ний: сегодня на уроке я узнал, что...; я хотел бы запомнить...; для меня было тяжелым…; меня удивило… и т. д. </w:t>
            </w:r>
          </w:p>
          <w:p w:rsidR="00AF5D83" w:rsidRDefault="00AF5D83" w:rsidP="009F02A0">
            <w:pPr>
              <w:spacing w:after="24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Техника </w:t>
            </w: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«Да — нет»</w:t>
            </w:r>
          </w:p>
          <w:p w:rsidR="00AF5D83" w:rsidRDefault="00AF5D83" w:rsidP="009F02A0">
            <w:pPr>
              <w:spacing w:after="24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После знакомства с но</w:t>
            </w:r>
            <w:r w:rsidRPr="0008770B">
              <w:rPr>
                <w:rFonts w:ascii="Tahoma" w:hAnsi="Tahoma" w:cs="Tahoma"/>
                <w:sz w:val="28"/>
                <w:szCs w:val="28"/>
              </w:rPr>
              <w:t>вым материалом и темой урока учитель просит тех учеников,</w:t>
            </w:r>
            <w:r>
              <w:rPr>
                <w:rFonts w:ascii="Tahoma" w:hAnsi="Tahoma" w:cs="Tahoma"/>
                <w:sz w:val="28"/>
                <w:szCs w:val="28"/>
              </w:rPr>
              <w:t xml:space="preserve"> которые полностью поняли мате</w:t>
            </w:r>
            <w:r w:rsidRPr="0008770B">
              <w:rPr>
                <w:rFonts w:ascii="Tahoma" w:hAnsi="Tahoma" w:cs="Tahoma"/>
                <w:sz w:val="28"/>
                <w:szCs w:val="28"/>
              </w:rPr>
              <w:t>риал и не имеют вопросов, поднять руки. Этот метод позволяет ему быстро определить, нужно ли еще останав</w:t>
            </w:r>
            <w:r>
              <w:rPr>
                <w:rFonts w:ascii="Tahoma" w:hAnsi="Tahoma" w:cs="Tahoma"/>
                <w:sz w:val="28"/>
                <w:szCs w:val="28"/>
              </w:rPr>
              <w:t>ливаться на теме или можно дви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гаться дальше. </w:t>
            </w:r>
          </w:p>
          <w:p w:rsidR="00AF5D83" w:rsidRDefault="00AF5D83" w:rsidP="009F02A0">
            <w:pPr>
              <w:spacing w:after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«Техника трех вопросов»</w:t>
            </w:r>
          </w:p>
          <w:p w:rsidR="00AF5D83" w:rsidRPr="0008770B" w:rsidRDefault="00AF5D83" w:rsidP="009F02A0">
            <w:pPr>
              <w:spacing w:after="240"/>
              <w:jc w:val="both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i/>
                <w:sz w:val="28"/>
                <w:szCs w:val="28"/>
              </w:rPr>
              <w:t>Перед изучением новой темы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учащиеся должны ответить на два вопроса: </w:t>
            </w:r>
            <w:r w:rsidRPr="0008770B">
              <w:rPr>
                <w:rFonts w:ascii="Tahoma" w:hAnsi="Tahoma" w:cs="Tahoma"/>
                <w:color w:val="C00000"/>
                <w:sz w:val="28"/>
                <w:szCs w:val="28"/>
              </w:rPr>
              <w:t xml:space="preserve">Что я уже знаю по этой теме? Что я хочу узнать? 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</w:pPr>
            <w:r w:rsidRPr="0008770B">
              <w:rPr>
                <w:rFonts w:ascii="Tahoma" w:hAnsi="Tahoma" w:cs="Tahoma"/>
                <w:i/>
                <w:sz w:val="28"/>
                <w:szCs w:val="28"/>
              </w:rPr>
              <w:t>В конце урока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отвечаем на третий вопрос:</w:t>
            </w:r>
            <w:r w:rsidRPr="0008770B">
              <w:rPr>
                <w:rFonts w:ascii="Tahoma" w:hAnsi="Tahoma" w:cs="Tahoma"/>
                <w:color w:val="C00000"/>
                <w:sz w:val="28"/>
                <w:szCs w:val="28"/>
              </w:rPr>
              <w:t xml:space="preserve"> Чему я научился?</w:t>
            </w:r>
          </w:p>
          <w:p w:rsidR="00AF5D83" w:rsidRDefault="00AF5D83" w:rsidP="009F02A0"/>
        </w:tc>
      </w:tr>
    </w:tbl>
    <w:p w:rsidR="00AF5D83" w:rsidRDefault="00AF5D83" w:rsidP="00AF5D83"/>
    <w:p w:rsidR="00AF5D83" w:rsidRDefault="00AF5D83" w:rsidP="00AF5D83"/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F5D83" w:rsidTr="009F02A0">
        <w:tc>
          <w:tcPr>
            <w:tcW w:w="9924" w:type="dxa"/>
          </w:tcPr>
          <w:p w:rsidR="00AF5D83" w:rsidRPr="0008770B" w:rsidRDefault="00757018" w:rsidP="009F02A0">
            <w:pPr>
              <w:spacing w:after="240"/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pict>
                <v:rect id="_x0000_s1032" style="position:absolute;left:0;text-align:left;margin-left:-447.3pt;margin-top:368.25pt;width:815.2pt;height:64.15pt;rotation:90;z-index:251666432" fillcolor="#396" stroked="f">
                  <v:fill opacity="55706f" color2="#cfc" o:opacity2="11796f" rotate="t" angle="-90" focus="100%" type="gradient"/>
                </v:rect>
              </w:pict>
            </w:r>
            <w:bookmarkEnd w:id="0"/>
            <w:r>
              <w:rPr>
                <w:noProof/>
                <w:lang w:eastAsia="ru-RU"/>
              </w:rPr>
              <w:pict>
                <v:rect id="_x0000_s1029" style="position:absolute;left:0;text-align:left;margin-left:-71.8pt;margin-top:-56pt;width:616.4pt;height:55.5pt;z-index:251663360" fillcolor="#396" stroked="f">
                  <v:fill opacity="55706f" color2="#cfc" o:opacity2="11796f" rotate="t" angle="-90" focus="100%" type="gradient"/>
                </v:rect>
              </w:pict>
            </w:r>
            <w:r w:rsidR="00AF5D83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«Техника оценивания трудностей»</w:t>
            </w:r>
          </w:p>
          <w:p w:rsidR="00AF5D83" w:rsidRDefault="00AF5D83" w:rsidP="009F02A0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После уро</w:t>
            </w:r>
            <w:r w:rsidRPr="0008770B">
              <w:rPr>
                <w:rFonts w:ascii="Tahoma" w:hAnsi="Tahoma" w:cs="Tahoma"/>
                <w:sz w:val="28"/>
                <w:szCs w:val="28"/>
              </w:rPr>
              <w:t>ка ученики отвечают на вопросы:</w:t>
            </w:r>
          </w:p>
          <w:p w:rsidR="00AF5D83" w:rsidRPr="0008770B" w:rsidRDefault="00AF5D83" w:rsidP="009F02A0">
            <w:pPr>
              <w:rPr>
                <w:rFonts w:ascii="Tahoma" w:hAnsi="Tahoma" w:cs="Tahoma"/>
                <w:i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i/>
                <w:color w:val="C00000"/>
                <w:sz w:val="28"/>
                <w:szCs w:val="28"/>
              </w:rPr>
              <w:t xml:space="preserve">Чему я сегодня научился? </w:t>
            </w:r>
          </w:p>
          <w:p w:rsidR="00AF5D83" w:rsidRPr="0008770B" w:rsidRDefault="00AF5D83" w:rsidP="009F02A0">
            <w:pPr>
              <w:rPr>
                <w:rFonts w:ascii="Tahoma" w:hAnsi="Tahoma" w:cs="Tahoma"/>
                <w:i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i/>
                <w:color w:val="C00000"/>
                <w:sz w:val="28"/>
                <w:szCs w:val="28"/>
              </w:rPr>
              <w:t xml:space="preserve">Что было для меня легким? </w:t>
            </w:r>
          </w:p>
          <w:p w:rsidR="00AF5D83" w:rsidRPr="0008770B" w:rsidRDefault="00AF5D83" w:rsidP="009F02A0">
            <w:pPr>
              <w:rPr>
                <w:rFonts w:ascii="Tahoma" w:hAnsi="Tahoma" w:cs="Tahoma"/>
                <w:i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i/>
                <w:color w:val="C00000"/>
                <w:sz w:val="28"/>
                <w:szCs w:val="28"/>
              </w:rPr>
              <w:t xml:space="preserve">Что было трудным? </w:t>
            </w:r>
          </w:p>
          <w:p w:rsidR="00AF5D83" w:rsidRDefault="00AF5D83" w:rsidP="009F02A0">
            <w:pPr>
              <w:rPr>
                <w:rFonts w:ascii="Tahoma" w:hAnsi="Tahoma" w:cs="Tahoma"/>
                <w:i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i/>
                <w:color w:val="C00000"/>
                <w:sz w:val="28"/>
                <w:szCs w:val="28"/>
              </w:rPr>
              <w:t>Чему я хотел бы еще научиться?</w:t>
            </w:r>
          </w:p>
          <w:p w:rsidR="00AF5D83" w:rsidRPr="0008770B" w:rsidRDefault="00AF5D83" w:rsidP="009F02A0">
            <w:pPr>
              <w:rPr>
                <w:rFonts w:ascii="Tahoma" w:hAnsi="Tahoma" w:cs="Tahoma"/>
                <w:i/>
                <w:color w:val="C00000"/>
                <w:sz w:val="28"/>
                <w:szCs w:val="28"/>
              </w:rPr>
            </w:pPr>
          </w:p>
          <w:p w:rsidR="00AF5D83" w:rsidRPr="0008770B" w:rsidRDefault="00AF5D83" w:rsidP="009F02A0">
            <w:pPr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«Техника маленьких шагов».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Учитель </w:t>
            </w:r>
            <w:r w:rsidRPr="0008770B">
              <w:rPr>
                <w:rFonts w:ascii="Tahoma" w:hAnsi="Tahoma" w:cs="Tahoma"/>
                <w:i/>
                <w:sz w:val="28"/>
                <w:szCs w:val="28"/>
              </w:rPr>
              <w:t>делит цель урока на подцели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(этапы достижения).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 При изучении темы он постепенно показывает те этапы, которые ребята уже прошли и проверяет (подниманием рук), все ли дети согласны с тем, что цель промежуточного этапа достигнута. 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Если учащиеся считают, что цель не достигнута, можно провести дополнительную работу в группах для закрепления материала. </w:t>
            </w:r>
          </w:p>
          <w:p w:rsidR="00AF5D83" w:rsidRDefault="00AF5D83" w:rsidP="009F02A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F5D83" w:rsidRPr="0008770B" w:rsidRDefault="00AF5D83" w:rsidP="009F02A0">
            <w:pPr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«Корзина и свалка»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Учитель рисует на доске корзину и свалку, ученики получают карточки, на одной из которых записывают то, что они хотели бы запомнить на ур</w:t>
            </w:r>
            <w:r>
              <w:rPr>
                <w:rFonts w:ascii="Tahoma" w:hAnsi="Tahoma" w:cs="Tahoma"/>
                <w:sz w:val="28"/>
                <w:szCs w:val="28"/>
              </w:rPr>
              <w:t>оке, а на другой — то, что счи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тают ненужным. 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 конце урока ребята прикрепля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ют листочки к корзине или к свалке. </w:t>
            </w: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С помощью этого метода можно увидеть, что запомнили дети, проанализировать, хорошо ли объяснен новый материал. </w:t>
            </w:r>
          </w:p>
          <w:p w:rsidR="00AF5D83" w:rsidRDefault="00AF5D83" w:rsidP="009F02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F5D83" w:rsidRDefault="00AF5D83" w:rsidP="009F02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«Самопроверка»</w:t>
            </w:r>
          </w:p>
          <w:p w:rsidR="00AF5D83" w:rsidRDefault="00AF5D83" w:rsidP="009F02A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Учитель готовит карточку с вопро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сами и несколькими вариантами ответов на них. </w:t>
            </w:r>
          </w:p>
          <w:p w:rsidR="00AF5D83" w:rsidRDefault="00AF5D83" w:rsidP="009F02A0">
            <w:pPr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С другой стороны карточки он отмечает номер правильного ответа, ученики отвечают, затем сверяют свой ответ с правильным вариантом на другой стороне карточки. </w:t>
            </w:r>
          </w:p>
          <w:p w:rsidR="00AF5D83" w:rsidRDefault="00AF5D83" w:rsidP="009F02A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F5D83" w:rsidRDefault="00AF5D83" w:rsidP="009F02A0">
            <w:pPr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08770B"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«До</w:t>
            </w:r>
            <w:r>
              <w:rPr>
                <w:rFonts w:ascii="Tahoma" w:hAnsi="Tahoma" w:cs="Tahoma"/>
                <w:color w:val="C00000"/>
                <w:sz w:val="28"/>
                <w:szCs w:val="28"/>
                <w:highlight w:val="yellow"/>
              </w:rPr>
              <w:t>казательство того, что я учусь»</w:t>
            </w:r>
          </w:p>
          <w:p w:rsidR="00AF5D83" w:rsidRPr="0008770B" w:rsidRDefault="00AF5D83" w:rsidP="009F02A0">
            <w:pPr>
              <w:jc w:val="center"/>
              <w:rPr>
                <w:rFonts w:ascii="Tahoma" w:hAnsi="Tahoma" w:cs="Tahoma"/>
                <w:color w:val="C00000"/>
                <w:sz w:val="28"/>
                <w:szCs w:val="28"/>
              </w:rPr>
            </w:pPr>
          </w:p>
          <w:p w:rsidR="00AF5D83" w:rsidRDefault="00AF5D83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В начале урока учитель зад</w:t>
            </w:r>
            <w:r>
              <w:rPr>
                <w:rFonts w:ascii="Tahoma" w:hAnsi="Tahoma" w:cs="Tahoma"/>
                <w:sz w:val="28"/>
                <w:szCs w:val="28"/>
              </w:rPr>
              <w:t>ает классу вопрос или предлага</w:t>
            </w:r>
            <w:r w:rsidRPr="0008770B">
              <w:rPr>
                <w:rFonts w:ascii="Tahoma" w:hAnsi="Tahoma" w:cs="Tahoma"/>
                <w:sz w:val="28"/>
                <w:szCs w:val="28"/>
              </w:rPr>
              <w:t>ет задание, дети</w:t>
            </w:r>
            <w:r>
              <w:rPr>
                <w:rFonts w:ascii="Tahoma" w:hAnsi="Tahoma" w:cs="Tahoma"/>
                <w:sz w:val="28"/>
                <w:szCs w:val="28"/>
              </w:rPr>
              <w:t xml:space="preserve"> пробуют ответить или найти пра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вильное решение, но у них не получается, т. к. нет соответствующих знаний и умений. </w:t>
            </w:r>
          </w:p>
          <w:p w:rsidR="00AF5D83" w:rsidRDefault="00AF5D83" w:rsidP="009F02A0">
            <w:r>
              <w:rPr>
                <w:rFonts w:ascii="Tahoma" w:hAnsi="Tahoma" w:cs="Tahoma"/>
                <w:sz w:val="28"/>
                <w:szCs w:val="28"/>
              </w:rPr>
              <w:t>Учитель объ</w:t>
            </w:r>
            <w:r w:rsidRPr="0008770B">
              <w:rPr>
                <w:rFonts w:ascii="Tahoma" w:hAnsi="Tahoma" w:cs="Tahoma"/>
                <w:sz w:val="28"/>
                <w:szCs w:val="28"/>
              </w:rPr>
              <w:t>являет, что к концу урока они смогут справиться с поставленной задачей. В завершении урока он возвращается к предложенному заданию, дети его выполняют. Приобретенный на уроке опыт позволяет им достичь поставленной цели.</w:t>
            </w:r>
          </w:p>
        </w:tc>
      </w:tr>
    </w:tbl>
    <w:p w:rsidR="00AF5D83" w:rsidRDefault="00AF5D83" w:rsidP="00AF5D83"/>
    <w:p w:rsidR="00AF5D83" w:rsidRDefault="00AF5D83" w:rsidP="00AF5D83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7934" w:rsidTr="009F02A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47934" w:rsidRDefault="00757018" w:rsidP="009F02A0">
            <w:pPr>
              <w:jc w:val="center"/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>
              <w:rPr>
                <w:noProof/>
                <w:lang w:eastAsia="ru-RU"/>
              </w:rPr>
              <w:lastRenderedPageBreak/>
              <w:pict>
                <v:rect id="_x0000_s1042" style="position:absolute;left:0;text-align:left;margin-left:-91.05pt;margin-top:-59.6pt;width:603pt;height:57.65pt;z-index:251677696" fillcolor="#396" stroked="f">
                  <v:fill opacity="55706f" color2="#cfc" o:opacity2="11796f" rotate="t" angle="-90" focus="100%" type="gradient"/>
                </v:rect>
              </w:pict>
            </w:r>
            <w:r>
              <w:rPr>
                <w:noProof/>
                <w:lang w:eastAsia="ru-RU"/>
              </w:rPr>
              <w:pict>
                <v:rect id="_x0000_s1038" style="position:absolute;left:0;text-align:left;margin-left:-480.15pt;margin-top:391.65pt;width:849.2pt;height:62pt;rotation:90;z-index:251673600;mso-position-horizontal-relative:text;mso-position-vertical-relative:text" fillcolor="#396" stroked="f">
                  <v:fill opacity="55706f" color2="#cfc" o:opacity2="11796f" rotate="t" angle="-90" focus="100%" type="gradient"/>
                </v:rect>
              </w:pict>
            </w:r>
            <w:r w:rsidR="00C47934" w:rsidRPr="0008770B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Правила организации активной оценки</w:t>
            </w:r>
          </w:p>
          <w:p w:rsidR="00C47934" w:rsidRPr="0008770B" w:rsidRDefault="00C47934" w:rsidP="009F02A0">
            <w:pPr>
              <w:jc w:val="center"/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</w:p>
          <w:p w:rsidR="00C47934" w:rsidRPr="0008770B" w:rsidRDefault="00C47934" w:rsidP="009F02A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1. Активная оценка должна быть связана как с хорошим </w:t>
            </w:r>
            <w:proofErr w:type="spellStart"/>
            <w:r w:rsidRPr="0008770B">
              <w:rPr>
                <w:rFonts w:ascii="Tahoma" w:hAnsi="Tahoma" w:cs="Tahoma"/>
                <w:b/>
                <w:sz w:val="28"/>
                <w:szCs w:val="28"/>
              </w:rPr>
              <w:t>пл</w:t>
            </w:r>
            <w:proofErr w:type="gramStart"/>
            <w:r w:rsidRPr="0008770B">
              <w:rPr>
                <w:rFonts w:ascii="Tahoma" w:hAnsi="Tahoma" w:cs="Tahoma"/>
                <w:b/>
                <w:sz w:val="28"/>
                <w:szCs w:val="28"/>
              </w:rPr>
              <w:t>а</w:t>
            </w:r>
            <w:proofErr w:type="spellEnd"/>
            <w:r w:rsidRPr="0008770B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proofErr w:type="gramEnd"/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08770B">
              <w:rPr>
                <w:rFonts w:ascii="Tahoma" w:hAnsi="Tahoma" w:cs="Tahoma"/>
                <w:b/>
                <w:sz w:val="28"/>
                <w:szCs w:val="28"/>
              </w:rPr>
              <w:t>нированием</w:t>
            </w:r>
            <w:proofErr w:type="spellEnd"/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 процесса обучения других, так и с собственным обучением.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Учитель принимает во внимание информацию о прогрессе учащихся и оценку уровня достижения целе</w:t>
            </w:r>
            <w:r>
              <w:rPr>
                <w:rFonts w:ascii="Tahoma" w:hAnsi="Tahoma" w:cs="Tahoma"/>
                <w:sz w:val="28"/>
                <w:szCs w:val="28"/>
              </w:rPr>
              <w:t>й. Он гибко реагирует и модифи</w:t>
            </w:r>
            <w:r w:rsidRPr="0008770B">
              <w:rPr>
                <w:rFonts w:ascii="Tahoma" w:hAnsi="Tahoma" w:cs="Tahoma"/>
                <w:sz w:val="28"/>
                <w:szCs w:val="28"/>
              </w:rPr>
              <w:t>цирует учебный план в зависимости от полученной информации о ходе работы учеников. Этот план, цели и критерии, по которым оценивается работа ученика, ему (у</w:t>
            </w:r>
            <w:r>
              <w:rPr>
                <w:rFonts w:ascii="Tahoma" w:hAnsi="Tahoma" w:cs="Tahoma"/>
                <w:sz w:val="28"/>
                <w:szCs w:val="28"/>
              </w:rPr>
              <w:t>ченику) известны. Задача препо</w:t>
            </w:r>
            <w:r w:rsidRPr="0008770B">
              <w:rPr>
                <w:rFonts w:ascii="Tahoma" w:hAnsi="Tahoma" w:cs="Tahoma"/>
                <w:sz w:val="28"/>
                <w:szCs w:val="28"/>
              </w:rPr>
              <w:t>давателя — разработать такие способы информирования учеников, которые позволили бы им понять поставленные цели и задачи. Кроме того, преподаватель должен предус</w:t>
            </w:r>
            <w:r>
              <w:rPr>
                <w:rFonts w:ascii="Tahoma" w:hAnsi="Tahoma" w:cs="Tahoma"/>
                <w:sz w:val="28"/>
                <w:szCs w:val="28"/>
              </w:rPr>
              <w:t>мотреть, как учащиеся будут по</w:t>
            </w:r>
            <w:r w:rsidRPr="0008770B">
              <w:rPr>
                <w:rFonts w:ascii="Tahoma" w:hAnsi="Tahoma" w:cs="Tahoma"/>
                <w:sz w:val="28"/>
                <w:szCs w:val="28"/>
              </w:rPr>
              <w:t>лучать обратную связь, которая сможет повысить их роль в проверке собственных достижений.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8770B">
              <w:rPr>
                <w:rFonts w:ascii="Tahoma" w:hAnsi="Tahoma" w:cs="Tahoma"/>
                <w:b/>
                <w:sz w:val="28"/>
                <w:szCs w:val="28"/>
              </w:rPr>
              <w:t>2. Активная оценка сосредотачивается на том, как учащиеся учатся.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Ученики осознают не только то, чему они учатся, но и то, как они учатся. И учитель, и учащиеся концентрируются на самом процессе, а не только на конечном результате.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3. Активная оценка играет важную роль на протяжении всего учебного процесса от планирования до оценки эффективности.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Во время выполнения заданий и получения ответов на вопросы учителя на уроке учащиеся демонстрируют, каким образом они думают, чему они уже научились. Учитель наблюдает за их работой, оценивает прогресс и на этой основе планирует дальнейшую работу. Это побуждает учителей и учащихся к рефлексии, диалогу и принятию дальнейших решений.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>4.Активную оценку следует рассматривать в качестве одного из ключевых дидактических навыков преподавателя.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Учитель, использующий активную оценку, умеет планировать, наблюдать за процессом обучения, анализировать и объяснять полученную информацию о про</w:t>
            </w:r>
            <w:r>
              <w:rPr>
                <w:rFonts w:ascii="Tahoma" w:hAnsi="Tahoma" w:cs="Tahoma"/>
                <w:sz w:val="28"/>
                <w:szCs w:val="28"/>
              </w:rPr>
              <w:t>цессе и его результатах, польз</w:t>
            </w:r>
            <w:r w:rsidRPr="0008770B">
              <w:rPr>
                <w:rFonts w:ascii="Tahoma" w:hAnsi="Tahoma" w:cs="Tahoma"/>
                <w:sz w:val="28"/>
                <w:szCs w:val="28"/>
              </w:rPr>
              <w:t>оваться обратной связью и передает ученикам информацию, которая имеет значение для их развития. Учитель помогает и учит ученика оценивать самого себя</w:t>
            </w:r>
            <w:r>
              <w:rPr>
                <w:rFonts w:ascii="Tahoma" w:hAnsi="Tahoma" w:cs="Tahoma"/>
                <w:sz w:val="28"/>
                <w:szCs w:val="28"/>
              </w:rPr>
              <w:t>. В рамках подготовки к профес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сии и дальнейшего совершенствования надо </w:t>
            </w:r>
            <w:proofErr w:type="gramStart"/>
            <w:r w:rsidRPr="0008770B">
              <w:rPr>
                <w:rFonts w:ascii="Tahoma" w:hAnsi="Tahoma" w:cs="Tahoma"/>
                <w:sz w:val="28"/>
                <w:szCs w:val="28"/>
              </w:rPr>
              <w:t>помогать учителям развивать</w:t>
            </w:r>
            <w:proofErr w:type="gramEnd"/>
            <w:r w:rsidRPr="0008770B">
              <w:rPr>
                <w:rFonts w:ascii="Tahoma" w:hAnsi="Tahoma" w:cs="Tahoma"/>
                <w:sz w:val="28"/>
                <w:szCs w:val="28"/>
              </w:rPr>
              <w:t xml:space="preserve"> эти навыки.</w:t>
            </w:r>
          </w:p>
          <w:p w:rsidR="00C47934" w:rsidRDefault="00C47934" w:rsidP="009F02A0">
            <w:pPr>
              <w:jc w:val="both"/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47934" w:rsidRDefault="00C47934" w:rsidP="009F02A0"/>
        </w:tc>
      </w:tr>
    </w:tbl>
    <w:p w:rsidR="00C47934" w:rsidRDefault="00C47934" w:rsidP="00C47934"/>
    <w:p w:rsidR="00C47934" w:rsidRDefault="00757018" w:rsidP="00C47934">
      <w:r>
        <w:rPr>
          <w:noProof/>
          <w:lang w:eastAsia="ru-RU"/>
        </w:rPr>
        <w:lastRenderedPageBreak/>
        <w:pict>
          <v:rect id="_x0000_s1043" style="position:absolute;margin-left:-483.25pt;margin-top:189.95pt;width:849.2pt;height:62pt;rotation:90;z-index:251678720" fillcolor="#396" stroked="f">
            <v:fill opacity="55706f" color2="#cfc" o:opacity2="11796f" rotate="t" angle="-90" focus="100%" type="gradient"/>
          </v:rect>
        </w:pict>
      </w:r>
      <w:r>
        <w:rPr>
          <w:noProof/>
          <w:lang w:eastAsia="ru-RU"/>
        </w:rPr>
        <w:pict>
          <v:rect id="_x0000_s1039" style="position:absolute;margin-left:-89.65pt;margin-top:-58.3pt;width:603pt;height:72.7pt;z-index:251674624;mso-position-horizontal-relative:text;mso-position-vertical-relative:text" fillcolor="#396" stroked="f">
            <v:fill opacity="55706f" color2="#cfc" o:opacity2="11796f" rotate="t" angle="-90" focus="100%" type="gradient"/>
          </v:rect>
        </w:pic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C47934" w:rsidTr="009F02A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>5.Оценка должна иметь конструктивный характер и использоваться с большим тактом, поскольку нет такой оценки, которую воспринимали бы безразлично.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Учитель осознает, каким образом он воздействует на учащегося, его веру в собственные силы и на его желания, какое воздействие оказывают на ученика его комментарии, оценки и мнения. Обратная связь должна быть в максимально возможной степени конструкти</w:t>
            </w:r>
            <w:proofErr w:type="gramStart"/>
            <w:r w:rsidRPr="0008770B">
              <w:rPr>
                <w:rFonts w:ascii="Tahoma" w:hAnsi="Tahoma" w:cs="Tahoma"/>
                <w:sz w:val="28"/>
                <w:szCs w:val="28"/>
              </w:rPr>
              <w:t>в-</w:t>
            </w:r>
            <w:proofErr w:type="gramEnd"/>
            <w:r w:rsidRPr="0008770B">
              <w:rPr>
                <w:rFonts w:ascii="Tahoma" w:hAnsi="Tahoma" w:cs="Tahoma"/>
                <w:sz w:val="28"/>
                <w:szCs w:val="28"/>
              </w:rPr>
              <w:t xml:space="preserve"> ной, оценка касается не человека, а результата его работы.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>6. Активная оценка должна мотивировать учеников к учебе.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Оценка должна быть сосредоточена на успехах и достижениях, а не на отсутствии прогресса, должна стимулировать к учебе. Сравнение результатов отдельных учащихся с достижениями их одноклассников, а также создание разнообразных рейтингов не мотивирует и часто мешает обучению. Оценка может побудить учеников к учебе, если защищает самостоятельность уч</w:t>
            </w:r>
            <w:r>
              <w:rPr>
                <w:rFonts w:ascii="Tahoma" w:hAnsi="Tahoma" w:cs="Tahoma"/>
                <w:sz w:val="28"/>
                <w:szCs w:val="28"/>
              </w:rPr>
              <w:t>ащегося, обеспечивает конструк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тивную обратную связь, дает ему возможность выбора и облегчает управление собственным учением.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7. Активная оценка направляет внимание на критерии успеха уже на этапе планирования.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Учитель определяется с учащимися</w:t>
            </w:r>
            <w:r>
              <w:rPr>
                <w:rFonts w:ascii="Tahoma" w:hAnsi="Tahoma" w:cs="Tahoma"/>
                <w:sz w:val="28"/>
                <w:szCs w:val="28"/>
              </w:rPr>
              <w:t>, к каким результатам они долж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ны прийти. Ученики имеют влияние на выбор целей и определение критериев успеха. Критерии успеха должны быть понятными для учеников, чтобы они также могли использовать их для собственной и взаимной оценки.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>8. Учащиеся получают конструктивные рекомендации, каким образом они могли бы улучшить свои результаты и развиваться дальше.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 xml:space="preserve">Ученики нуждаются в информации, которая могла бы им помочь планировать свои дальнейшие шаги в процессе обучения. Учитель показывает сильные стороны ученика и дает советы, как их развивать; четко и конструктивно информирует о слабостях и о том, как с ними бороться; предоставляет учащимся возможность совершенствовать свою работу. </w:t>
            </w:r>
          </w:p>
          <w:p w:rsidR="00C47934" w:rsidRDefault="00C47934" w:rsidP="009F02A0"/>
        </w:tc>
      </w:tr>
    </w:tbl>
    <w:p w:rsidR="00C47934" w:rsidRDefault="00C47934" w:rsidP="00C47934"/>
    <w:p w:rsidR="00C47934" w:rsidRDefault="00C47934" w:rsidP="00C47934"/>
    <w:p w:rsidR="00C47934" w:rsidRDefault="00C47934" w:rsidP="00C47934"/>
    <w:p w:rsidR="00C47934" w:rsidRDefault="00757018" w:rsidP="00C47934">
      <w:r>
        <w:rPr>
          <w:noProof/>
          <w:lang w:eastAsia="ru-RU"/>
        </w:rPr>
        <w:lastRenderedPageBreak/>
        <w:pict>
          <v:rect id="_x0000_s1041" style="position:absolute;margin-left:-95.55pt;margin-top:-70.6pt;width:603pt;height:72.7pt;z-index:251676672" fillcolor="#396" stroked="f">
            <v:fill opacity="55706f" color2="#cfc" o:opacity2="11796f" rotate="t" angle="-90" focus="100%" type="gradient"/>
          </v:rect>
        </w:pict>
      </w:r>
      <w:r>
        <w:rPr>
          <w:noProof/>
          <w:lang w:eastAsia="ru-RU"/>
        </w:rPr>
        <w:pict>
          <v:rect id="_x0000_s1040" style="position:absolute;margin-left:-477.55pt;margin-top:381.1pt;width:837.2pt;height:59.65pt;rotation:90;z-index:251675648" fillcolor="#396" stroked="f">
            <v:fill opacity="55706f" color2="#cfc" o:opacity2="11796f" rotate="t" angle="-90" focus="100%" type="gradient"/>
          </v: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934" w:rsidTr="009F02A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>9. Активная оценка должн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а развивать способность учащих</w:t>
            </w:r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ся самостоятельно оценивать себя таким образом, чтобы это помогало </w:t>
            </w:r>
            <w:proofErr w:type="spellStart"/>
            <w:r w:rsidRPr="0008770B">
              <w:rPr>
                <w:rFonts w:ascii="Tahoma" w:hAnsi="Tahoma" w:cs="Tahoma"/>
                <w:b/>
                <w:sz w:val="28"/>
                <w:szCs w:val="28"/>
              </w:rPr>
              <w:t>саморефлексии</w:t>
            </w:r>
            <w:proofErr w:type="spellEnd"/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 и самостоятельному управлению процессом своего учения.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770B">
              <w:rPr>
                <w:rFonts w:ascii="Tahoma" w:hAnsi="Tahoma" w:cs="Tahoma"/>
                <w:sz w:val="28"/>
                <w:szCs w:val="28"/>
              </w:rPr>
              <w:t>Самостоятельный ученик имеет возможность сформировать свой учебный процесс: приобретать новые навыки и знания, задуматься о том, как он это делает и чего дост</w:t>
            </w:r>
            <w:r>
              <w:rPr>
                <w:rFonts w:ascii="Tahoma" w:hAnsi="Tahoma" w:cs="Tahoma"/>
                <w:sz w:val="28"/>
                <w:szCs w:val="28"/>
              </w:rPr>
              <w:t>игает, и запланировать дальней</w:t>
            </w:r>
            <w:r w:rsidRPr="0008770B">
              <w:rPr>
                <w:rFonts w:ascii="Tahoma" w:hAnsi="Tahoma" w:cs="Tahoma"/>
                <w:sz w:val="28"/>
                <w:szCs w:val="28"/>
              </w:rPr>
              <w:t xml:space="preserve">шие шаги к улучшению. Дорога к самостоятельности проходит через развитие способностей к личной оценке. Учитель поощряет это и формирует у учащихся соответствующие навыки. </w:t>
            </w:r>
          </w:p>
          <w:p w:rsidR="00C47934" w:rsidRDefault="00C47934" w:rsidP="009F02A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47934" w:rsidRPr="0008770B" w:rsidRDefault="00C47934" w:rsidP="009F02A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10.Активнаяоценка </w:t>
            </w:r>
            <w:proofErr w:type="gramStart"/>
            <w:r w:rsidRPr="0008770B">
              <w:rPr>
                <w:rFonts w:ascii="Tahoma" w:hAnsi="Tahoma" w:cs="Tahoma"/>
                <w:b/>
                <w:sz w:val="28"/>
                <w:szCs w:val="28"/>
              </w:rPr>
              <w:t>пригодна</w:t>
            </w:r>
            <w:proofErr w:type="gramEnd"/>
            <w:r w:rsidRPr="0008770B">
              <w:rPr>
                <w:rFonts w:ascii="Tahoma" w:hAnsi="Tahoma" w:cs="Tahoma"/>
                <w:b/>
                <w:sz w:val="28"/>
                <w:szCs w:val="28"/>
              </w:rPr>
              <w:t xml:space="preserve"> для всех категорий достижений. </w:t>
            </w:r>
          </w:p>
          <w:p w:rsidR="00C47934" w:rsidRDefault="00C47934" w:rsidP="009F02A0">
            <w:r w:rsidRPr="0008770B">
              <w:rPr>
                <w:rFonts w:ascii="Tahoma" w:hAnsi="Tahoma" w:cs="Tahoma"/>
                <w:sz w:val="28"/>
                <w:szCs w:val="28"/>
              </w:rPr>
              <w:t>Активную оценку можно использовать во всех областях обучения. Ее целью должно быть стремление</w:t>
            </w:r>
            <w:r>
              <w:rPr>
                <w:rFonts w:ascii="Tahoma" w:hAnsi="Tahoma" w:cs="Tahoma"/>
                <w:sz w:val="28"/>
                <w:szCs w:val="28"/>
              </w:rPr>
              <w:t xml:space="preserve"> к представлению каждому учени</w:t>
            </w:r>
            <w:r w:rsidRPr="0008770B">
              <w:rPr>
                <w:rFonts w:ascii="Tahoma" w:hAnsi="Tahoma" w:cs="Tahoma"/>
                <w:sz w:val="28"/>
                <w:szCs w:val="28"/>
              </w:rPr>
              <w:t>ку возможности максимально использовать его потенциал и иметь достижения на самом высоком для него уровне. Учитель отмечает и признает достижения учащихся.</w:t>
            </w:r>
          </w:p>
        </w:tc>
      </w:tr>
    </w:tbl>
    <w:p w:rsidR="00081462" w:rsidRDefault="00081462"/>
    <w:sectPr w:rsidR="00081462" w:rsidSect="00B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A48"/>
    <w:multiLevelType w:val="hybridMultilevel"/>
    <w:tmpl w:val="54AA5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70B"/>
    <w:multiLevelType w:val="hybridMultilevel"/>
    <w:tmpl w:val="D1506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3EB"/>
    <w:multiLevelType w:val="hybridMultilevel"/>
    <w:tmpl w:val="B9BA9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0D6D"/>
    <w:multiLevelType w:val="hybridMultilevel"/>
    <w:tmpl w:val="9492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2506"/>
    <w:multiLevelType w:val="hybridMultilevel"/>
    <w:tmpl w:val="2A2E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2735"/>
    <w:multiLevelType w:val="hybridMultilevel"/>
    <w:tmpl w:val="B7C81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7745"/>
    <w:multiLevelType w:val="hybridMultilevel"/>
    <w:tmpl w:val="E87C99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0938"/>
    <w:multiLevelType w:val="hybridMultilevel"/>
    <w:tmpl w:val="A740A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0165"/>
    <w:multiLevelType w:val="hybridMultilevel"/>
    <w:tmpl w:val="712E6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D83"/>
    <w:rsid w:val="00081462"/>
    <w:rsid w:val="007455E5"/>
    <w:rsid w:val="00757018"/>
    <w:rsid w:val="00AF5D83"/>
    <w:rsid w:val="00C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12fad3"/>
      <o:colormenu v:ext="edit" fillcolor="#12fad3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Семеняго</dc:creator>
  <cp:keywords/>
  <dc:description/>
  <cp:lastModifiedBy>Admin</cp:lastModifiedBy>
  <cp:revision>3</cp:revision>
  <dcterms:created xsi:type="dcterms:W3CDTF">2020-09-22T17:42:00Z</dcterms:created>
  <dcterms:modified xsi:type="dcterms:W3CDTF">2021-02-23T12:46:00Z</dcterms:modified>
</cp:coreProperties>
</file>